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9F2F19"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rsidR="001067AB" w:rsidRPr="009F2F19"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00050658" w:rsidRPr="009F2F19">
        <w:rPr>
          <w:rFonts w:cs="Arial"/>
          <w:szCs w:val="24"/>
        </w:rPr>
        <w:t xml:space="preserve"> </w:t>
      </w:r>
    </w:p>
    <w:p w:rsidR="00FE2916" w:rsidRPr="009F2F19"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 xml:space="preserve">FOR IMMEDIATE RELEASE </w:t>
      </w:r>
      <w:r w:rsidRPr="009F2F19">
        <w:rPr>
          <w:rFonts w:cs="Arial"/>
          <w:szCs w:val="24"/>
        </w:rPr>
        <w:tab/>
      </w:r>
      <w:r w:rsidRPr="009F2F19">
        <w:rPr>
          <w:rFonts w:cs="Arial"/>
          <w:szCs w:val="24"/>
        </w:rPr>
        <w:tab/>
        <w:t xml:space="preserve"> </w:t>
      </w:r>
      <w:r w:rsidRPr="009F2F19">
        <w:rPr>
          <w:rFonts w:cs="Arial"/>
          <w:szCs w:val="24"/>
        </w:rPr>
        <w:tab/>
      </w:r>
      <w:r w:rsidRPr="009F2F19">
        <w:rPr>
          <w:rFonts w:cs="Arial"/>
          <w:szCs w:val="24"/>
        </w:rPr>
        <w:tab/>
      </w:r>
      <w:r w:rsidR="006817C0" w:rsidRPr="009F2F19">
        <w:rPr>
          <w:rFonts w:cs="Arial"/>
          <w:szCs w:val="24"/>
        </w:rPr>
        <w:t xml:space="preserve"> </w:t>
      </w:r>
    </w:p>
    <w:p w:rsidR="009512DC" w:rsidRPr="009F2F19"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rsidR="009E4649" w:rsidRPr="009F2F19" w:rsidRDefault="009E4649" w:rsidP="009F2F19">
      <w:pPr>
        <w:rPr>
          <w:rFonts w:cs="Arial"/>
          <w:b/>
          <w:szCs w:val="24"/>
        </w:rPr>
      </w:pPr>
    </w:p>
    <w:p w:rsidR="00DA314B" w:rsidRDefault="00692B81" w:rsidP="009F2F19">
      <w:pPr>
        <w:jc w:val="center"/>
        <w:rPr>
          <w:rFonts w:cs="Arial"/>
          <w:b/>
          <w:color w:val="000000" w:themeColor="text1"/>
          <w:sz w:val="28"/>
          <w:szCs w:val="28"/>
        </w:rPr>
      </w:pPr>
      <w:r w:rsidRPr="00DA314B">
        <w:rPr>
          <w:rFonts w:cs="Arial"/>
          <w:b/>
          <w:color w:val="000000" w:themeColor="text1"/>
          <w:sz w:val="28"/>
          <w:szCs w:val="28"/>
        </w:rPr>
        <w:t xml:space="preserve">Federal Ammunition </w:t>
      </w:r>
      <w:r w:rsidR="00F9238C" w:rsidRPr="00DA314B">
        <w:rPr>
          <w:rFonts w:cs="Arial"/>
          <w:b/>
          <w:color w:val="000000" w:themeColor="text1"/>
          <w:sz w:val="28"/>
          <w:szCs w:val="28"/>
        </w:rPr>
        <w:t xml:space="preserve">Sponsored </w:t>
      </w:r>
      <w:r w:rsidR="007F2CB0" w:rsidRPr="00DA314B">
        <w:rPr>
          <w:rFonts w:cs="Arial"/>
          <w:b/>
          <w:color w:val="000000" w:themeColor="text1"/>
          <w:sz w:val="28"/>
          <w:szCs w:val="28"/>
        </w:rPr>
        <w:t xml:space="preserve">Trap Shooter </w:t>
      </w:r>
      <w:r w:rsidR="00DA314B" w:rsidRPr="00DA314B">
        <w:rPr>
          <w:rFonts w:cs="Arial"/>
          <w:b/>
          <w:color w:val="000000" w:themeColor="text1"/>
          <w:sz w:val="28"/>
          <w:szCs w:val="28"/>
        </w:rPr>
        <w:t>Ashley Carroll</w:t>
      </w:r>
      <w:r w:rsidR="00DA314B" w:rsidRPr="00DA314B">
        <w:rPr>
          <w:rFonts w:cs="Arial"/>
          <w:b/>
          <w:color w:val="000000" w:themeColor="text1"/>
          <w:sz w:val="28"/>
          <w:szCs w:val="28"/>
        </w:rPr>
        <w:t xml:space="preserve"> </w:t>
      </w:r>
    </w:p>
    <w:p w:rsidR="001067AB" w:rsidRPr="00DA314B" w:rsidRDefault="007F2CB0" w:rsidP="009F2F19">
      <w:pPr>
        <w:jc w:val="center"/>
        <w:rPr>
          <w:rFonts w:eastAsia="Arial Unicode MS" w:cs="Arial"/>
          <w:b/>
          <w:color w:val="000000" w:themeColor="text1"/>
          <w:sz w:val="28"/>
          <w:szCs w:val="28"/>
        </w:rPr>
      </w:pPr>
      <w:r w:rsidRPr="00DA314B">
        <w:rPr>
          <w:rFonts w:cs="Arial"/>
          <w:b/>
          <w:color w:val="000000" w:themeColor="text1"/>
          <w:sz w:val="28"/>
          <w:szCs w:val="28"/>
        </w:rPr>
        <w:t>Strikes Gold at World Championship</w:t>
      </w:r>
    </w:p>
    <w:p w:rsidR="00E11465" w:rsidRPr="00093BF9" w:rsidRDefault="00E11465" w:rsidP="009F2F19">
      <w:pPr>
        <w:rPr>
          <w:rFonts w:cs="Arial"/>
          <w:color w:val="000000" w:themeColor="text1"/>
          <w:szCs w:val="24"/>
        </w:rPr>
      </w:pPr>
    </w:p>
    <w:p w:rsidR="00175EEB" w:rsidRPr="00093BF9" w:rsidRDefault="00BC4983" w:rsidP="009F2F19">
      <w:pPr>
        <w:rPr>
          <w:rFonts w:cs="Arial"/>
          <w:color w:val="000000" w:themeColor="text1"/>
          <w:szCs w:val="24"/>
        </w:rPr>
      </w:pPr>
      <w:r w:rsidRPr="00093BF9">
        <w:rPr>
          <w:rFonts w:cs="Arial"/>
          <w:b/>
          <w:color w:val="000000" w:themeColor="text1"/>
          <w:szCs w:val="24"/>
        </w:rPr>
        <w:t>ANOKA, Minnesota</w:t>
      </w:r>
      <w:r w:rsidR="00A02FBB" w:rsidRPr="00093BF9">
        <w:rPr>
          <w:rFonts w:cs="Arial"/>
          <w:b/>
          <w:color w:val="000000" w:themeColor="text1"/>
          <w:szCs w:val="24"/>
        </w:rPr>
        <w:t xml:space="preserve"> –</w:t>
      </w:r>
      <w:r w:rsidR="00825EC1" w:rsidRPr="00093BF9">
        <w:rPr>
          <w:rFonts w:cs="Arial"/>
          <w:b/>
          <w:color w:val="000000" w:themeColor="text1"/>
          <w:szCs w:val="24"/>
        </w:rPr>
        <w:t xml:space="preserve"> </w:t>
      </w:r>
      <w:r w:rsidR="007F2CB0" w:rsidRPr="00093BF9">
        <w:rPr>
          <w:rFonts w:cs="Arial"/>
          <w:b/>
          <w:color w:val="000000" w:themeColor="text1"/>
          <w:szCs w:val="24"/>
        </w:rPr>
        <w:t>July 18</w:t>
      </w:r>
      <w:r w:rsidR="009F2F19" w:rsidRPr="00093BF9">
        <w:rPr>
          <w:rFonts w:cs="Arial"/>
          <w:b/>
          <w:color w:val="000000" w:themeColor="text1"/>
          <w:szCs w:val="24"/>
        </w:rPr>
        <w:t>, 2019</w:t>
      </w:r>
      <w:r w:rsidR="009E4649" w:rsidRPr="00093BF9">
        <w:rPr>
          <w:rFonts w:cs="Arial"/>
          <w:b/>
          <w:color w:val="000000" w:themeColor="text1"/>
          <w:szCs w:val="24"/>
        </w:rPr>
        <w:t xml:space="preserve"> </w:t>
      </w:r>
      <w:r w:rsidR="00896CE8" w:rsidRPr="00093BF9">
        <w:rPr>
          <w:rFonts w:cs="Arial"/>
          <w:b/>
          <w:color w:val="000000" w:themeColor="text1"/>
          <w:szCs w:val="24"/>
        </w:rPr>
        <w:t>–</w:t>
      </w:r>
      <w:r w:rsidR="00210B00" w:rsidRPr="00093BF9">
        <w:rPr>
          <w:rFonts w:cs="Arial"/>
          <w:b/>
          <w:color w:val="000000" w:themeColor="text1"/>
          <w:szCs w:val="24"/>
        </w:rPr>
        <w:t xml:space="preserve"> </w:t>
      </w:r>
      <w:r w:rsidR="000360BD">
        <w:rPr>
          <w:rFonts w:cs="Arial"/>
          <w:color w:val="000000" w:themeColor="text1"/>
          <w:szCs w:val="24"/>
        </w:rPr>
        <w:t>Federal</w:t>
      </w:r>
      <w:r w:rsidR="00F16096" w:rsidRPr="00093BF9">
        <w:rPr>
          <w:rFonts w:cs="Arial"/>
          <w:color w:val="000000" w:themeColor="text1"/>
          <w:szCs w:val="24"/>
        </w:rPr>
        <w:t xml:space="preserve"> Ammunition sponsored shooter</w:t>
      </w:r>
      <w:r w:rsidR="007F2CB0" w:rsidRPr="00093BF9">
        <w:rPr>
          <w:rFonts w:cs="Arial"/>
          <w:color w:val="000000" w:themeColor="text1"/>
          <w:szCs w:val="24"/>
        </w:rPr>
        <w:t xml:space="preserve"> Ashley Carroll wins her first ever</w:t>
      </w:r>
      <w:r w:rsidR="00A66457" w:rsidRPr="00093BF9">
        <w:rPr>
          <w:rFonts w:cs="Arial"/>
          <w:color w:val="000000" w:themeColor="text1"/>
          <w:szCs w:val="24"/>
        </w:rPr>
        <w:t xml:space="preserve"> International Shooting Sport Federation (</w:t>
      </w:r>
      <w:r w:rsidR="007F2CB0" w:rsidRPr="00093BF9">
        <w:rPr>
          <w:rFonts w:cs="Arial"/>
          <w:color w:val="000000" w:themeColor="text1"/>
          <w:szCs w:val="24"/>
        </w:rPr>
        <w:t>ISSF</w:t>
      </w:r>
      <w:r w:rsidR="00A66457" w:rsidRPr="00093BF9">
        <w:rPr>
          <w:rFonts w:cs="Arial"/>
          <w:color w:val="000000" w:themeColor="text1"/>
          <w:szCs w:val="24"/>
        </w:rPr>
        <w:t>)</w:t>
      </w:r>
      <w:r w:rsidR="007F2CB0" w:rsidRPr="00093BF9">
        <w:rPr>
          <w:rFonts w:cs="Arial"/>
          <w:color w:val="000000" w:themeColor="text1"/>
          <w:szCs w:val="24"/>
        </w:rPr>
        <w:t xml:space="preserve"> World Championship</w:t>
      </w:r>
      <w:r w:rsidR="00A66457" w:rsidRPr="00093BF9">
        <w:rPr>
          <w:rFonts w:cs="Arial"/>
          <w:color w:val="000000" w:themeColor="text1"/>
          <w:szCs w:val="24"/>
        </w:rPr>
        <w:t>.</w:t>
      </w:r>
      <w:r w:rsidR="000360BD">
        <w:rPr>
          <w:rFonts w:cs="Arial"/>
          <w:color w:val="000000" w:themeColor="text1"/>
          <w:szCs w:val="24"/>
        </w:rPr>
        <w:t xml:space="preserve"> </w:t>
      </w:r>
      <w:r w:rsidR="007F2CB0" w:rsidRPr="00093BF9">
        <w:rPr>
          <w:rFonts w:cs="Arial"/>
          <w:color w:val="000000" w:themeColor="text1"/>
          <w:szCs w:val="24"/>
        </w:rPr>
        <w:t xml:space="preserve">The </w:t>
      </w:r>
      <w:r w:rsidR="00A66457" w:rsidRPr="00093BF9">
        <w:rPr>
          <w:rFonts w:cs="Arial"/>
          <w:color w:val="000000" w:themeColor="text1"/>
          <w:szCs w:val="24"/>
        </w:rPr>
        <w:t>24-year-old</w:t>
      </w:r>
      <w:r w:rsidR="007F2CB0" w:rsidRPr="00093BF9">
        <w:rPr>
          <w:rFonts w:cs="Arial"/>
          <w:color w:val="000000" w:themeColor="text1"/>
          <w:szCs w:val="24"/>
        </w:rPr>
        <w:t xml:space="preserve"> Californian edged her competitor from China in the finals to secure </w:t>
      </w:r>
      <w:r w:rsidR="00A66457" w:rsidRPr="00093BF9">
        <w:rPr>
          <w:rFonts w:cs="Arial"/>
          <w:color w:val="000000" w:themeColor="text1"/>
          <w:szCs w:val="24"/>
        </w:rPr>
        <w:t>gold, her first world title in seven appearances at the championships held in Lonato, Italy.</w:t>
      </w:r>
      <w:r w:rsidR="000360BD">
        <w:rPr>
          <w:rFonts w:cs="Arial"/>
          <w:color w:val="000000" w:themeColor="text1"/>
          <w:szCs w:val="24"/>
        </w:rPr>
        <w:t xml:space="preserve"> </w:t>
      </w:r>
      <w:r w:rsidR="00A66457" w:rsidRPr="00093BF9">
        <w:rPr>
          <w:rFonts w:cs="Arial"/>
          <w:color w:val="000000" w:themeColor="text1"/>
          <w:szCs w:val="24"/>
        </w:rPr>
        <w:t xml:space="preserve">Her </w:t>
      </w:r>
      <w:r w:rsidR="00093BF9" w:rsidRPr="00093BF9">
        <w:rPr>
          <w:rFonts w:cs="Arial"/>
          <w:color w:val="000000" w:themeColor="text1"/>
          <w:szCs w:val="24"/>
        </w:rPr>
        <w:t xml:space="preserve">individual </w:t>
      </w:r>
      <w:r w:rsidR="00A66457" w:rsidRPr="00093BF9">
        <w:rPr>
          <w:rFonts w:cs="Arial"/>
          <w:color w:val="000000" w:themeColor="text1"/>
          <w:szCs w:val="24"/>
        </w:rPr>
        <w:t xml:space="preserve">performance </w:t>
      </w:r>
      <w:r w:rsidR="00093BF9" w:rsidRPr="00093BF9">
        <w:rPr>
          <w:rFonts w:cs="Arial"/>
          <w:color w:val="000000" w:themeColor="text1"/>
          <w:szCs w:val="24"/>
        </w:rPr>
        <w:t xml:space="preserve">also </w:t>
      </w:r>
      <w:r w:rsidR="00A66457" w:rsidRPr="00093BF9">
        <w:rPr>
          <w:rFonts w:cs="Arial"/>
          <w:color w:val="000000" w:themeColor="text1"/>
          <w:szCs w:val="24"/>
        </w:rPr>
        <w:t>propelled Team US</w:t>
      </w:r>
      <w:r w:rsidR="005B0EDA" w:rsidRPr="00093BF9">
        <w:rPr>
          <w:rFonts w:cs="Arial"/>
          <w:color w:val="000000" w:themeColor="text1"/>
          <w:szCs w:val="24"/>
        </w:rPr>
        <w:t xml:space="preserve">A </w:t>
      </w:r>
      <w:r w:rsidR="00A66457" w:rsidRPr="00093BF9">
        <w:rPr>
          <w:rFonts w:cs="Arial"/>
          <w:color w:val="000000" w:themeColor="text1"/>
          <w:szCs w:val="24"/>
        </w:rPr>
        <w:t xml:space="preserve">to the </w:t>
      </w:r>
      <w:r w:rsidR="00093BF9" w:rsidRPr="00093BF9">
        <w:rPr>
          <w:rFonts w:cs="Arial"/>
          <w:color w:val="000000" w:themeColor="text1"/>
          <w:szCs w:val="24"/>
        </w:rPr>
        <w:t>top of the podium in the women’s team match</w:t>
      </w:r>
      <w:r w:rsidR="002B4926">
        <w:rPr>
          <w:rFonts w:cs="Arial"/>
          <w:color w:val="000000" w:themeColor="text1"/>
          <w:szCs w:val="24"/>
        </w:rPr>
        <w:t xml:space="preserve"> that also included another Federal pro staff member in Kayle Browning</w:t>
      </w:r>
      <w:r w:rsidR="00093BF9" w:rsidRPr="00093BF9">
        <w:rPr>
          <w:rFonts w:cs="Arial"/>
          <w:color w:val="000000" w:themeColor="text1"/>
          <w:szCs w:val="24"/>
        </w:rPr>
        <w:t>.</w:t>
      </w:r>
      <w:r w:rsidR="000360BD">
        <w:rPr>
          <w:rFonts w:cs="Arial"/>
          <w:color w:val="000000" w:themeColor="text1"/>
          <w:szCs w:val="24"/>
        </w:rPr>
        <w:t xml:space="preserve"> </w:t>
      </w:r>
    </w:p>
    <w:p w:rsidR="000F1B1B" w:rsidRPr="00093BF9" w:rsidRDefault="000F1B1B" w:rsidP="009F2F19">
      <w:pPr>
        <w:rPr>
          <w:rFonts w:cs="Arial"/>
          <w:color w:val="000000" w:themeColor="text1"/>
          <w:szCs w:val="24"/>
        </w:rPr>
      </w:pPr>
    </w:p>
    <w:p w:rsidR="007F2CB0" w:rsidRDefault="007F2CB0" w:rsidP="009F2F19">
      <w:pPr>
        <w:rPr>
          <w:rFonts w:cs="Arial"/>
          <w:color w:val="000000" w:themeColor="text1"/>
        </w:rPr>
      </w:pPr>
      <w:r w:rsidRPr="00093BF9">
        <w:rPr>
          <w:rFonts w:cs="Arial"/>
          <w:color w:val="000000" w:themeColor="text1"/>
        </w:rPr>
        <w:t xml:space="preserve">In winning the world title, Carroll becomes the first U.S. </w:t>
      </w:r>
      <w:r w:rsidR="002B4926" w:rsidRPr="00093BF9">
        <w:rPr>
          <w:rFonts w:cs="Arial"/>
          <w:color w:val="000000" w:themeColor="text1"/>
        </w:rPr>
        <w:t>wom</w:t>
      </w:r>
      <w:r w:rsidR="002B4926">
        <w:rPr>
          <w:rFonts w:cs="Arial"/>
          <w:color w:val="000000" w:themeColor="text1"/>
        </w:rPr>
        <w:t>a</w:t>
      </w:r>
      <w:r w:rsidR="002B4926" w:rsidRPr="00093BF9">
        <w:rPr>
          <w:rFonts w:cs="Arial"/>
          <w:color w:val="000000" w:themeColor="text1"/>
        </w:rPr>
        <w:t xml:space="preserve">n </w:t>
      </w:r>
      <w:r w:rsidRPr="00093BF9">
        <w:rPr>
          <w:rFonts w:cs="Arial"/>
          <w:color w:val="000000" w:themeColor="text1"/>
        </w:rPr>
        <w:t>to earn a World Championship medal, along with the world title, since 1999.</w:t>
      </w:r>
      <w:r w:rsidR="000360BD">
        <w:rPr>
          <w:rFonts w:cs="Arial"/>
          <w:color w:val="000000" w:themeColor="text1"/>
        </w:rPr>
        <w:t xml:space="preserve"> </w:t>
      </w:r>
      <w:r w:rsidRPr="00093BF9">
        <w:rPr>
          <w:rFonts w:cs="Arial"/>
          <w:color w:val="000000" w:themeColor="text1"/>
        </w:rPr>
        <w:t>It’s the first Trap medal for Team USA at a World Championship, men or women, since 2006.</w:t>
      </w:r>
    </w:p>
    <w:p w:rsidR="002B4926" w:rsidRDefault="002B4926" w:rsidP="009F2F19">
      <w:pPr>
        <w:rPr>
          <w:rFonts w:cs="Arial"/>
          <w:color w:val="000000" w:themeColor="text1"/>
        </w:rPr>
      </w:pPr>
    </w:p>
    <w:p w:rsidR="002B4926" w:rsidRPr="002B4926" w:rsidRDefault="002B4926" w:rsidP="00F26B91">
      <w:pPr>
        <w:rPr>
          <w:rFonts w:cs="Arial"/>
          <w:color w:val="333333"/>
          <w:szCs w:val="24"/>
        </w:rPr>
      </w:pPr>
      <w:r>
        <w:rPr>
          <w:rFonts w:cs="Arial"/>
          <w:color w:val="000000" w:themeColor="text1"/>
        </w:rPr>
        <w:t>Federal</w:t>
      </w:r>
      <w:r w:rsidR="000360BD">
        <w:rPr>
          <w:rFonts w:cs="Arial"/>
          <w:color w:val="000000" w:themeColor="text1"/>
        </w:rPr>
        <w:t xml:space="preserve"> </w:t>
      </w:r>
      <w:r>
        <w:rPr>
          <w:rFonts w:cs="Arial"/>
          <w:color w:val="000000" w:themeColor="text1"/>
        </w:rPr>
        <w:t xml:space="preserve">Ammunition sponsored shooter Katie Jacob made her last </w:t>
      </w:r>
      <w:r w:rsidRPr="002B4926">
        <w:rPr>
          <w:rFonts w:cs="Arial"/>
          <w:color w:val="333333"/>
          <w:szCs w:val="24"/>
        </w:rPr>
        <w:t xml:space="preserve">year as a junior competitor count as she put fourth another fine showing at the 2019 World Championships, earning an individual silver medal and leading her team to a bronze medal in the process. No stranger to top-notch World Championship performances, </w:t>
      </w:r>
      <w:r>
        <w:rPr>
          <w:rFonts w:cs="Arial"/>
          <w:color w:val="333333"/>
          <w:szCs w:val="24"/>
        </w:rPr>
        <w:t xml:space="preserve">it marks Jacob’s </w:t>
      </w:r>
      <w:r w:rsidRPr="002B4926">
        <w:rPr>
          <w:rFonts w:cs="Arial"/>
          <w:color w:val="333333"/>
          <w:szCs w:val="24"/>
        </w:rPr>
        <w:t>fourth straight top-seven finish and her third Finals appearance in four tries.</w:t>
      </w:r>
    </w:p>
    <w:p w:rsidR="009F2F19" w:rsidRPr="00093BF9" w:rsidRDefault="000360BD" w:rsidP="009F2F19">
      <w:pPr>
        <w:rPr>
          <w:rFonts w:cs="Arial"/>
          <w:color w:val="000000" w:themeColor="text1"/>
          <w:szCs w:val="24"/>
        </w:rPr>
      </w:pPr>
      <w:r>
        <w:rPr>
          <w:rFonts w:cs="Arial"/>
          <w:color w:val="000000" w:themeColor="text1"/>
          <w:szCs w:val="24"/>
        </w:rPr>
        <w:t xml:space="preserve"> </w:t>
      </w:r>
    </w:p>
    <w:p w:rsidR="00F16096" w:rsidRPr="00093BF9" w:rsidRDefault="00D13E66" w:rsidP="009F2F19">
      <w:pPr>
        <w:rPr>
          <w:rFonts w:cs="Arial"/>
          <w:color w:val="000000" w:themeColor="text1"/>
          <w:szCs w:val="24"/>
        </w:rPr>
      </w:pPr>
      <w:r w:rsidRPr="00093BF9">
        <w:rPr>
          <w:rFonts w:cs="Arial"/>
          <w:color w:val="000000" w:themeColor="text1"/>
          <w:szCs w:val="24"/>
        </w:rPr>
        <w:t>Serious shooters have long relied on Federal</w:t>
      </w:r>
      <w:r w:rsidR="000360BD">
        <w:rPr>
          <w:rFonts w:cs="Arial"/>
          <w:color w:val="000000" w:themeColor="text1"/>
          <w:szCs w:val="24"/>
        </w:rPr>
        <w:t xml:space="preserve"> </w:t>
      </w:r>
      <w:r w:rsidRPr="00093BF9">
        <w:rPr>
          <w:rFonts w:cs="Arial"/>
          <w:color w:val="000000" w:themeColor="text1"/>
          <w:szCs w:val="24"/>
        </w:rPr>
        <w:t>Gold Medal shotshells to dominate the competition in trap, skeet and sporting clay events worldwide. Year</w:t>
      </w:r>
      <w:r w:rsidR="00902A92" w:rsidRPr="00093BF9">
        <w:rPr>
          <w:rFonts w:cs="Arial"/>
          <w:color w:val="000000" w:themeColor="text1"/>
          <w:szCs w:val="24"/>
        </w:rPr>
        <w:t xml:space="preserve"> after year, Gold Medal rounds earn</w:t>
      </w:r>
      <w:r w:rsidRPr="00093BF9">
        <w:rPr>
          <w:rFonts w:cs="Arial"/>
          <w:color w:val="000000" w:themeColor="text1"/>
          <w:szCs w:val="24"/>
        </w:rPr>
        <w:t xml:space="preserve"> the respect of all levels of competitive shooters. The enhanced design of new Gold Medal Grand shotshells, introduced in 2017, builds on that tradition with less felt recoil, more reliable ignition, improved patterns, harder s</w:t>
      </w:r>
      <w:r w:rsidR="001C2BB9" w:rsidRPr="00093BF9">
        <w:rPr>
          <w:rFonts w:cs="Arial"/>
          <w:color w:val="000000" w:themeColor="text1"/>
          <w:szCs w:val="24"/>
        </w:rPr>
        <w:t>hot and maximum downrange power. The USA Shooting logo is also proudly displayed on boxes of Federal</w:t>
      </w:r>
      <w:r w:rsidR="000360BD">
        <w:rPr>
          <w:rFonts w:cs="Arial"/>
          <w:color w:val="000000" w:themeColor="text1"/>
          <w:szCs w:val="24"/>
        </w:rPr>
        <w:t xml:space="preserve"> </w:t>
      </w:r>
      <w:r w:rsidR="001C2BB9" w:rsidRPr="00093BF9">
        <w:rPr>
          <w:rFonts w:cs="Arial"/>
          <w:color w:val="000000" w:themeColor="text1"/>
          <w:szCs w:val="24"/>
        </w:rPr>
        <w:t>Gold Medal Grand.</w:t>
      </w:r>
    </w:p>
    <w:p w:rsidR="00692B81" w:rsidRPr="00093BF9" w:rsidRDefault="00692B81" w:rsidP="009F2F19">
      <w:pPr>
        <w:rPr>
          <w:rFonts w:cs="Arial"/>
          <w:color w:val="000000" w:themeColor="text1"/>
          <w:szCs w:val="24"/>
        </w:rPr>
      </w:pPr>
    </w:p>
    <w:p w:rsidR="00954778" w:rsidRPr="00093BF9" w:rsidRDefault="001C2BB9" w:rsidP="009F2F19">
      <w:pPr>
        <w:rPr>
          <w:rFonts w:cs="Arial"/>
          <w:color w:val="000000" w:themeColor="text1"/>
          <w:szCs w:val="24"/>
        </w:rPr>
      </w:pPr>
      <w:r w:rsidRPr="00093BF9">
        <w:rPr>
          <w:rFonts w:cs="Arial"/>
          <w:color w:val="000000" w:themeColor="text1"/>
          <w:szCs w:val="24"/>
        </w:rPr>
        <w:t xml:space="preserve">Federal is </w:t>
      </w:r>
      <w:r w:rsidR="00954778" w:rsidRPr="00093BF9">
        <w:rPr>
          <w:rFonts w:cs="Arial"/>
          <w:color w:val="000000" w:themeColor="text1"/>
          <w:szCs w:val="24"/>
        </w:rPr>
        <w:t xml:space="preserve">the official shotshell ammunition sponsor and supplier of USA Shooting, a non-profit organization that promotes the shooting sports and prepares American athletes to bring home Olympic gold. </w:t>
      </w:r>
      <w:r w:rsidR="00F9238C" w:rsidRPr="00093BF9">
        <w:rPr>
          <w:rFonts w:cs="Arial"/>
          <w:color w:val="000000" w:themeColor="text1"/>
          <w:szCs w:val="24"/>
        </w:rPr>
        <w:t>Learn more abo</w:t>
      </w:r>
      <w:r w:rsidR="00340621" w:rsidRPr="00093BF9">
        <w:rPr>
          <w:rFonts w:cs="Arial"/>
          <w:color w:val="000000" w:themeColor="text1"/>
          <w:szCs w:val="24"/>
        </w:rPr>
        <w:t>u</w:t>
      </w:r>
      <w:r w:rsidR="00F9238C" w:rsidRPr="00093BF9">
        <w:rPr>
          <w:rFonts w:cs="Arial"/>
          <w:color w:val="000000" w:themeColor="text1"/>
          <w:szCs w:val="24"/>
        </w:rPr>
        <w:t xml:space="preserve">t USA Shooting at: </w:t>
      </w:r>
      <w:hyperlink r:id="rId9" w:history="1">
        <w:r w:rsidR="00F9238C" w:rsidRPr="00F26B91">
          <w:rPr>
            <w:rStyle w:val="Hyperlink"/>
            <w:rFonts w:cs="Arial"/>
            <w:szCs w:val="24"/>
          </w:rPr>
          <w:t>www.usashooting.org</w:t>
        </w:r>
      </w:hyperlink>
      <w:r w:rsidR="00F9238C" w:rsidRPr="00093BF9">
        <w:rPr>
          <w:rFonts w:cs="Arial"/>
          <w:color w:val="000000" w:themeColor="text1"/>
          <w:szCs w:val="24"/>
        </w:rPr>
        <w:t xml:space="preserve">. </w:t>
      </w:r>
      <w:r w:rsidR="00954778" w:rsidRPr="00093BF9">
        <w:rPr>
          <w:rFonts w:cs="Arial"/>
          <w:color w:val="000000" w:themeColor="text1"/>
          <w:szCs w:val="24"/>
        </w:rPr>
        <w:t>For more information on Federal</w:t>
      </w:r>
      <w:r w:rsidR="00F9238C" w:rsidRPr="00093BF9">
        <w:rPr>
          <w:rFonts w:cs="Arial"/>
          <w:color w:val="000000" w:themeColor="text1"/>
          <w:szCs w:val="24"/>
        </w:rPr>
        <w:t xml:space="preserve"> ammunition</w:t>
      </w:r>
      <w:r w:rsidR="00954778" w:rsidRPr="00093BF9">
        <w:rPr>
          <w:rFonts w:cs="Arial"/>
          <w:color w:val="000000" w:themeColor="text1"/>
          <w:szCs w:val="24"/>
        </w:rPr>
        <w:t xml:space="preserve">, visit </w:t>
      </w:r>
      <w:hyperlink r:id="rId10" w:history="1">
        <w:r w:rsidR="00954778" w:rsidRPr="00F26B91">
          <w:rPr>
            <w:rStyle w:val="Hyperlink"/>
            <w:rFonts w:cs="Arial"/>
            <w:szCs w:val="24"/>
          </w:rPr>
          <w:t>www.federal.com</w:t>
        </w:r>
      </w:hyperlink>
      <w:r w:rsidR="00954778" w:rsidRPr="00093BF9">
        <w:rPr>
          <w:rFonts w:cs="Arial"/>
          <w:color w:val="000000" w:themeColor="text1"/>
          <w:szCs w:val="24"/>
        </w:rPr>
        <w:t>.</w:t>
      </w:r>
    </w:p>
    <w:p w:rsidR="007175A9" w:rsidRPr="00093BF9" w:rsidRDefault="007175A9" w:rsidP="009F2F19">
      <w:pPr>
        <w:rPr>
          <w:rFonts w:cs="Arial"/>
          <w:color w:val="000000" w:themeColor="text1"/>
          <w:szCs w:val="24"/>
        </w:rPr>
      </w:pPr>
    </w:p>
    <w:p w:rsidR="001E65CA" w:rsidRPr="00093BF9" w:rsidRDefault="001E65CA" w:rsidP="009F2F19">
      <w:pPr>
        <w:rPr>
          <w:rFonts w:cs="Arial"/>
          <w:color w:val="000000" w:themeColor="text1"/>
          <w:szCs w:val="24"/>
        </w:rPr>
      </w:pPr>
    </w:p>
    <w:p w:rsidR="001E65CA" w:rsidRPr="00093BF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themeColor="text1"/>
          <w:szCs w:val="24"/>
        </w:rPr>
      </w:pPr>
      <w:bookmarkStart w:id="0" w:name="_GoBack"/>
      <w:bookmarkEnd w:id="0"/>
      <w:r w:rsidRPr="00093BF9">
        <w:rPr>
          <w:rFonts w:cs="Arial"/>
          <w:b/>
          <w:color w:val="000000" w:themeColor="text1"/>
          <w:szCs w:val="24"/>
        </w:rPr>
        <w:lastRenderedPageBreak/>
        <w:t>Press Release Contact: JJ Reich</w:t>
      </w:r>
    </w:p>
    <w:p w:rsidR="001E65CA" w:rsidRPr="00093BF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themeColor="text1"/>
          <w:szCs w:val="24"/>
        </w:rPr>
      </w:pPr>
      <w:r w:rsidRPr="00093BF9">
        <w:rPr>
          <w:rFonts w:cs="Arial"/>
          <w:color w:val="000000" w:themeColor="text1"/>
          <w:szCs w:val="24"/>
        </w:rPr>
        <w:t>Senior Communications Manager - Firearms and Ammunition</w:t>
      </w:r>
    </w:p>
    <w:p w:rsidR="001E65CA" w:rsidRPr="00093BF9" w:rsidRDefault="001E65CA" w:rsidP="009F2F19">
      <w:pPr>
        <w:rPr>
          <w:rFonts w:cs="Arial"/>
          <w:b/>
          <w:bCs/>
          <w:color w:val="000000" w:themeColor="text1"/>
          <w:szCs w:val="24"/>
        </w:rPr>
      </w:pPr>
      <w:r w:rsidRPr="00093BF9">
        <w:rPr>
          <w:rFonts w:cs="Arial"/>
          <w:color w:val="000000" w:themeColor="text1"/>
          <w:szCs w:val="24"/>
        </w:rPr>
        <w:t xml:space="preserve">E-mail: </w:t>
      </w:r>
      <w:hyperlink r:id="rId11" w:history="1">
        <w:r w:rsidRPr="00093BF9">
          <w:rPr>
            <w:rStyle w:val="Hyperlink"/>
            <w:rFonts w:cs="Arial"/>
            <w:color w:val="000000" w:themeColor="text1"/>
            <w:szCs w:val="24"/>
          </w:rPr>
          <w:t>VistaPressroom@VistaOutdoor.com</w:t>
        </w:r>
      </w:hyperlink>
      <w:r w:rsidRPr="00093BF9">
        <w:rPr>
          <w:rFonts w:cs="Arial"/>
          <w:color w:val="000000" w:themeColor="text1"/>
          <w:szCs w:val="24"/>
        </w:rPr>
        <w:t xml:space="preserve"> </w:t>
      </w:r>
    </w:p>
    <w:p w:rsidR="001E65CA" w:rsidRPr="00093BF9" w:rsidRDefault="001E65CA" w:rsidP="009F2F19">
      <w:pPr>
        <w:rPr>
          <w:rFonts w:cs="Arial"/>
          <w:b/>
          <w:bCs/>
          <w:color w:val="000000" w:themeColor="text1"/>
          <w:szCs w:val="24"/>
        </w:rPr>
      </w:pPr>
    </w:p>
    <w:p w:rsidR="001E65CA" w:rsidRPr="00093BF9" w:rsidRDefault="001E65CA" w:rsidP="009F2F19">
      <w:pPr>
        <w:rPr>
          <w:rFonts w:cs="Arial"/>
          <w:b/>
          <w:bCs/>
          <w:color w:val="000000" w:themeColor="text1"/>
          <w:szCs w:val="24"/>
        </w:rPr>
      </w:pPr>
    </w:p>
    <w:p w:rsidR="001E65CA" w:rsidRPr="00093BF9" w:rsidRDefault="00A236BD" w:rsidP="009F2F19">
      <w:pPr>
        <w:rPr>
          <w:rFonts w:cs="Arial"/>
          <w:b/>
          <w:bCs/>
          <w:color w:val="000000" w:themeColor="text1"/>
          <w:szCs w:val="24"/>
        </w:rPr>
      </w:pPr>
      <w:r w:rsidRPr="00093BF9">
        <w:rPr>
          <w:rFonts w:cs="Arial"/>
          <w:b/>
          <w:bCs/>
          <w:color w:val="000000" w:themeColor="text1"/>
          <w:szCs w:val="24"/>
        </w:rPr>
        <w:t xml:space="preserve">About </w:t>
      </w:r>
      <w:r w:rsidR="00B45712" w:rsidRPr="00093BF9">
        <w:rPr>
          <w:rFonts w:cs="Arial"/>
          <w:b/>
          <w:bCs/>
          <w:color w:val="000000" w:themeColor="text1"/>
          <w:szCs w:val="24"/>
        </w:rPr>
        <w:t xml:space="preserve">Federal </w:t>
      </w:r>
      <w:r w:rsidR="001E65CA" w:rsidRPr="00093BF9">
        <w:rPr>
          <w:rFonts w:cs="Arial"/>
          <w:b/>
          <w:bCs/>
          <w:color w:val="000000" w:themeColor="text1"/>
          <w:szCs w:val="24"/>
        </w:rPr>
        <w:t>Ammunition</w:t>
      </w:r>
    </w:p>
    <w:p w:rsidR="001E65CA" w:rsidRPr="00093BF9" w:rsidRDefault="001E65CA" w:rsidP="009F2F19">
      <w:pPr>
        <w:rPr>
          <w:rFonts w:cs="Arial"/>
          <w:color w:val="000000" w:themeColor="text1"/>
          <w:szCs w:val="24"/>
        </w:rPr>
      </w:pPr>
      <w:r w:rsidRPr="00093BF9">
        <w:rPr>
          <w:rFonts w:cs="Arial"/>
          <w:color w:val="000000" w:themeColor="text1"/>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w:t>
      </w:r>
      <w:r w:rsidR="000360BD">
        <w:rPr>
          <w:rFonts w:cs="Arial"/>
          <w:color w:val="000000" w:themeColor="text1"/>
          <w:szCs w:val="24"/>
        </w:rPr>
        <w:t xml:space="preserve"> </w:t>
      </w:r>
      <w:r w:rsidRPr="00093BF9">
        <w:rPr>
          <w:rFonts w:cs="Arial"/>
          <w:color w:val="000000" w:themeColor="text1"/>
          <w:szCs w:val="24"/>
        </w:rPr>
        <w:t>and Federal® lines-it's what makes us the most complete ammunition company in the business and provides our customers with a choice no matter their pursuit.</w:t>
      </w:r>
    </w:p>
    <w:p w:rsidR="00FA36C5" w:rsidRPr="009F2F19" w:rsidRDefault="00FA36C5" w:rsidP="009F2F19">
      <w:pPr>
        <w:rPr>
          <w:rFonts w:cs="Arial"/>
          <w:szCs w:val="24"/>
        </w:rPr>
      </w:pPr>
    </w:p>
    <w:sectPr w:rsidR="00FA36C5" w:rsidRPr="009F2F19"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802" w:rsidRDefault="00394802">
      <w:r>
        <w:separator/>
      </w:r>
    </w:p>
  </w:endnote>
  <w:endnote w:type="continuationSeparator" w:id="0">
    <w:p w:rsidR="00394802" w:rsidRDefault="0039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6F192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F1926">
              <w:rPr>
                <w:b/>
                <w:bCs/>
                <w:noProof/>
              </w:rPr>
              <w:t>2</w:t>
            </w:r>
            <w:r>
              <w:rPr>
                <w:b/>
                <w:bCs/>
              </w:rPr>
              <w:fldChar w:fldCharType="end"/>
            </w:r>
          </w:p>
        </w:sdtContent>
      </w:sdt>
    </w:sdtContent>
  </w:sdt>
  <w:p w:rsidR="005B0F4C" w:rsidRDefault="005B0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802" w:rsidRDefault="00394802">
      <w:r>
        <w:separator/>
      </w:r>
    </w:p>
  </w:footnote>
  <w:footnote w:type="continuationSeparator" w:id="0">
    <w:p w:rsidR="00394802" w:rsidRDefault="003948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60BD"/>
    <w:rsid w:val="0003685F"/>
    <w:rsid w:val="000370B8"/>
    <w:rsid w:val="00041E40"/>
    <w:rsid w:val="00044786"/>
    <w:rsid w:val="000456A6"/>
    <w:rsid w:val="00050658"/>
    <w:rsid w:val="000514A3"/>
    <w:rsid w:val="0005235A"/>
    <w:rsid w:val="00053CCE"/>
    <w:rsid w:val="0007365F"/>
    <w:rsid w:val="00074A37"/>
    <w:rsid w:val="00075DD1"/>
    <w:rsid w:val="000777EE"/>
    <w:rsid w:val="0008122B"/>
    <w:rsid w:val="00082079"/>
    <w:rsid w:val="000851D6"/>
    <w:rsid w:val="000858B4"/>
    <w:rsid w:val="0008653B"/>
    <w:rsid w:val="00091A08"/>
    <w:rsid w:val="00093BF9"/>
    <w:rsid w:val="00097E5A"/>
    <w:rsid w:val="000A485F"/>
    <w:rsid w:val="000C5525"/>
    <w:rsid w:val="000C5FC6"/>
    <w:rsid w:val="000C666D"/>
    <w:rsid w:val="000C6CEB"/>
    <w:rsid w:val="000C7FF7"/>
    <w:rsid w:val="000D0311"/>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6B05"/>
    <w:rsid w:val="00167CDA"/>
    <w:rsid w:val="00170137"/>
    <w:rsid w:val="00170AA7"/>
    <w:rsid w:val="001755C3"/>
    <w:rsid w:val="00175EEB"/>
    <w:rsid w:val="00176E99"/>
    <w:rsid w:val="00180ECF"/>
    <w:rsid w:val="001864F4"/>
    <w:rsid w:val="00187044"/>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70181"/>
    <w:rsid w:val="00283289"/>
    <w:rsid w:val="00284049"/>
    <w:rsid w:val="00290E5F"/>
    <w:rsid w:val="002917B3"/>
    <w:rsid w:val="0029227C"/>
    <w:rsid w:val="002946D0"/>
    <w:rsid w:val="0029730C"/>
    <w:rsid w:val="00297E2C"/>
    <w:rsid w:val="002A0381"/>
    <w:rsid w:val="002B2024"/>
    <w:rsid w:val="002B2E77"/>
    <w:rsid w:val="002B3015"/>
    <w:rsid w:val="002B4926"/>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4802"/>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3D50"/>
    <w:rsid w:val="004042D9"/>
    <w:rsid w:val="00405C49"/>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10558"/>
    <w:rsid w:val="0061455B"/>
    <w:rsid w:val="00616161"/>
    <w:rsid w:val="00616171"/>
    <w:rsid w:val="00617AF4"/>
    <w:rsid w:val="00617EBE"/>
    <w:rsid w:val="00621371"/>
    <w:rsid w:val="006222EF"/>
    <w:rsid w:val="00623FA2"/>
    <w:rsid w:val="00624A14"/>
    <w:rsid w:val="0062505A"/>
    <w:rsid w:val="00625E33"/>
    <w:rsid w:val="00627031"/>
    <w:rsid w:val="006327B3"/>
    <w:rsid w:val="00641710"/>
    <w:rsid w:val="00641E59"/>
    <w:rsid w:val="006608D8"/>
    <w:rsid w:val="00660EC4"/>
    <w:rsid w:val="006640FC"/>
    <w:rsid w:val="00673018"/>
    <w:rsid w:val="0067303B"/>
    <w:rsid w:val="00673D30"/>
    <w:rsid w:val="006748FE"/>
    <w:rsid w:val="00676481"/>
    <w:rsid w:val="006817C0"/>
    <w:rsid w:val="00683466"/>
    <w:rsid w:val="00690EF4"/>
    <w:rsid w:val="00691DB9"/>
    <w:rsid w:val="00692B81"/>
    <w:rsid w:val="006A140F"/>
    <w:rsid w:val="006B18B4"/>
    <w:rsid w:val="006B3686"/>
    <w:rsid w:val="006B4F30"/>
    <w:rsid w:val="006B5F05"/>
    <w:rsid w:val="006B6B5D"/>
    <w:rsid w:val="006C5F01"/>
    <w:rsid w:val="006C76FC"/>
    <w:rsid w:val="006D0224"/>
    <w:rsid w:val="006D0E06"/>
    <w:rsid w:val="006D1BA4"/>
    <w:rsid w:val="006D3B18"/>
    <w:rsid w:val="006D3E99"/>
    <w:rsid w:val="006E0EC5"/>
    <w:rsid w:val="006E18E4"/>
    <w:rsid w:val="006E73D4"/>
    <w:rsid w:val="006F1926"/>
    <w:rsid w:val="006F3043"/>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5F1"/>
    <w:rsid w:val="00742DA9"/>
    <w:rsid w:val="007440BC"/>
    <w:rsid w:val="00744A7B"/>
    <w:rsid w:val="00746A86"/>
    <w:rsid w:val="007542BF"/>
    <w:rsid w:val="00756EA0"/>
    <w:rsid w:val="007626FA"/>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2CB0"/>
    <w:rsid w:val="007F308A"/>
    <w:rsid w:val="007F66E3"/>
    <w:rsid w:val="007F6801"/>
    <w:rsid w:val="00800053"/>
    <w:rsid w:val="008008DD"/>
    <w:rsid w:val="00804122"/>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583"/>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66BA"/>
    <w:rsid w:val="009B0853"/>
    <w:rsid w:val="009B3E87"/>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457"/>
    <w:rsid w:val="00A66A0D"/>
    <w:rsid w:val="00A674F8"/>
    <w:rsid w:val="00A747E1"/>
    <w:rsid w:val="00A81FC7"/>
    <w:rsid w:val="00A826F8"/>
    <w:rsid w:val="00A901D6"/>
    <w:rsid w:val="00A90608"/>
    <w:rsid w:val="00A935AB"/>
    <w:rsid w:val="00A94CFF"/>
    <w:rsid w:val="00A94EA2"/>
    <w:rsid w:val="00A96376"/>
    <w:rsid w:val="00AA0664"/>
    <w:rsid w:val="00AA22C5"/>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314B"/>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26B91"/>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129371244">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usashootin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2E5C0-9A8E-49BC-A273-A95AB7ADD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2911</Characters>
  <Application>Microsoft Office Word</Application>
  <DocSecurity>0</DocSecurity>
  <Lines>85</Lines>
  <Paragraphs>30</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3397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7</cp:revision>
  <cp:lastPrinted>2016-11-30T19:44:00Z</cp:lastPrinted>
  <dcterms:created xsi:type="dcterms:W3CDTF">2019-07-17T14:46:00Z</dcterms:created>
  <dcterms:modified xsi:type="dcterms:W3CDTF">2019-07-18T19:21:00Z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